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6EC36" w14:textId="77777777" w:rsidR="00C44290" w:rsidRPr="00685560" w:rsidRDefault="00C44290" w:rsidP="00685560">
      <w:pPr>
        <w:spacing w:after="0" w:line="240" w:lineRule="auto"/>
        <w:jc w:val="center"/>
        <w:rPr>
          <w:rFonts w:ascii="Trebuchet MS" w:hAnsi="Trebuchet MS"/>
          <w:b/>
          <w:bCs/>
          <w:color w:val="17365D"/>
          <w:sz w:val="20"/>
          <w:szCs w:val="20"/>
          <w:lang w:val="en-US"/>
        </w:rPr>
      </w:pPr>
    </w:p>
    <w:p w14:paraId="17BE08A6" w14:textId="56FDA7E7" w:rsidR="00685560" w:rsidRPr="00685560" w:rsidRDefault="00DD3F5B" w:rsidP="00685560">
      <w:pPr>
        <w:spacing w:after="0" w:line="240" w:lineRule="auto"/>
        <w:jc w:val="center"/>
        <w:rPr>
          <w:rFonts w:ascii="Trebuchet MS" w:hAnsi="Trebuchet MS"/>
          <w:b/>
          <w:bCs/>
          <w:color w:val="17365D"/>
          <w:sz w:val="20"/>
          <w:szCs w:val="20"/>
          <w:lang w:val="en-US"/>
        </w:rPr>
      </w:pPr>
      <w:r w:rsidRPr="00534727">
        <w:rPr>
          <w:rFonts w:ascii="Trebuchet MS" w:hAnsi="Trebuchet MS"/>
          <w:b/>
          <w:bCs/>
          <w:color w:val="17365D"/>
          <w:sz w:val="24"/>
          <w:szCs w:val="24"/>
          <w:lang w:val="en-US"/>
        </w:rPr>
        <w:t>Application for New Members (Full or Observer)</w:t>
      </w:r>
      <w:r w:rsidR="00CD6FA3">
        <w:rPr>
          <w:rFonts w:ascii="Trebuchet MS" w:hAnsi="Trebuchet MS"/>
          <w:b/>
          <w:bCs/>
          <w:color w:val="17365D"/>
          <w:sz w:val="24"/>
          <w:szCs w:val="24"/>
          <w:lang w:val="en-US"/>
        </w:rPr>
        <w:t>*</w:t>
      </w:r>
    </w:p>
    <w:p w14:paraId="705E74E2" w14:textId="77777777" w:rsidR="008732B2" w:rsidRDefault="008732B2" w:rsidP="00685560">
      <w:pPr>
        <w:spacing w:after="0" w:line="240" w:lineRule="auto"/>
        <w:jc w:val="center"/>
        <w:rPr>
          <w:rFonts w:ascii="Trebuchet MS" w:hAnsi="Trebuchet MS"/>
          <w:b/>
          <w:bCs/>
          <w:color w:val="17365D"/>
          <w:sz w:val="20"/>
          <w:szCs w:val="20"/>
          <w:lang w:val="en-US"/>
        </w:rPr>
      </w:pPr>
    </w:p>
    <w:p w14:paraId="18E2F0DF" w14:textId="77777777" w:rsidR="00EE1E20" w:rsidRPr="00685560" w:rsidRDefault="00EE1E20" w:rsidP="00685560">
      <w:pPr>
        <w:spacing w:after="0" w:line="240" w:lineRule="auto"/>
        <w:jc w:val="center"/>
        <w:rPr>
          <w:rFonts w:ascii="Trebuchet MS" w:hAnsi="Trebuchet MS"/>
          <w:b/>
          <w:bCs/>
          <w:color w:val="17365D"/>
          <w:sz w:val="20"/>
          <w:szCs w:val="20"/>
          <w:lang w:val="en-US"/>
        </w:rPr>
      </w:pPr>
    </w:p>
    <w:p w14:paraId="08B0F7C5" w14:textId="5C1FA319" w:rsidR="00AD0867" w:rsidRDefault="00AD0867" w:rsidP="00AD086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t xml:space="preserve">CEENQA welcomes new members who fulfil the criteria set down in its Statutes. Please respond to the questions in the application form, </w:t>
      </w:r>
      <w:r w:rsidR="00CF4B89" w:rsidRPr="00FB03CC">
        <w:t>taking into consideration the document “Values and Principles Promoted by CEENQA Members” in the “</w:t>
      </w:r>
      <w:r w:rsidR="00043438">
        <w:t>Legal Framework</w:t>
      </w:r>
      <w:r w:rsidR="00CF4B89" w:rsidRPr="00FB03CC">
        <w:t xml:space="preserve">” section on the website </w:t>
      </w:r>
      <w:hyperlink r:id="rId7" w:history="1">
        <w:r w:rsidR="004617BE" w:rsidRPr="00B2595F">
          <w:rPr>
            <w:rStyle w:val="Hyperlink"/>
          </w:rPr>
          <w:t>https://www.ceenqa.org</w:t>
        </w:r>
      </w:hyperlink>
      <w:r w:rsidR="004617BE">
        <w:t>.</w:t>
      </w:r>
      <w:r w:rsidR="00CF4B89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</w:t>
      </w:r>
      <w:r w:rsidR="00CF4B89">
        <w:t>In addition, please send</w:t>
      </w:r>
      <w:r>
        <w:t xml:space="preserve"> an application letter </w:t>
      </w:r>
      <w:r w:rsidR="00CF4B89">
        <w:t xml:space="preserve">stating your intent and brief reason for applying </w:t>
      </w:r>
      <w:r w:rsidR="00F16C06">
        <w:t>for membership</w:t>
      </w:r>
      <w:r w:rsidR="00CF4B89">
        <w:t xml:space="preserve">, </w:t>
      </w:r>
      <w:r>
        <w:t xml:space="preserve">addressed to the President of CEENQA. Applications may </w:t>
      </w:r>
      <w:proofErr w:type="gramStart"/>
      <w:r>
        <w:t>be submitted</w:t>
      </w:r>
      <w:proofErr w:type="gramEnd"/>
      <w:r>
        <w:t xml:space="preserve"> at any time and will be decided by the membership</w:t>
      </w:r>
      <w:r w:rsidR="00097E40">
        <w:t xml:space="preserve"> at the annual general assembly or, in the interim, </w:t>
      </w:r>
      <w:r>
        <w:t xml:space="preserve">by </w:t>
      </w:r>
      <w:r w:rsidR="00097E40">
        <w:t>e-mail</w:t>
      </w:r>
      <w:r>
        <w:t xml:space="preserve"> vote. </w:t>
      </w:r>
      <w:r w:rsidR="00097E40">
        <w:t>I</w:t>
      </w:r>
      <w:r>
        <w:t xml:space="preserve">f the application is </w:t>
      </w:r>
      <w:r w:rsidR="004617BE">
        <w:t xml:space="preserve">to </w:t>
      </w:r>
      <w:proofErr w:type="gramStart"/>
      <w:r w:rsidR="004617BE">
        <w:t>be considered</w:t>
      </w:r>
      <w:proofErr w:type="gramEnd"/>
      <w:r w:rsidR="004617BE">
        <w:t xml:space="preserve"> at the CEENQA General A</w:t>
      </w:r>
      <w:r>
        <w:t xml:space="preserve">ssembly, it should be submitted one month prior to the meeting date. Please send your application and letter to Secretary General </w:t>
      </w:r>
      <w:r w:rsidR="00EE2804">
        <w:t>Raphaela Forst</w:t>
      </w:r>
      <w:bookmarkStart w:id="0" w:name="_GoBack"/>
      <w:bookmarkEnd w:id="0"/>
      <w:r w:rsidR="00534D82">
        <w:t xml:space="preserve"> (</w:t>
      </w:r>
      <w:hyperlink r:id="rId8" w:history="1">
        <w:r w:rsidR="004617BE" w:rsidRPr="00B2595F">
          <w:rPr>
            <w:rStyle w:val="Hyperlink"/>
          </w:rPr>
          <w:t>secretariat@ceenqa.org</w:t>
        </w:r>
      </w:hyperlink>
      <w:r w:rsidR="00534D82">
        <w:t>)</w:t>
      </w:r>
      <w:r>
        <w:t>.</w:t>
      </w:r>
    </w:p>
    <w:p w14:paraId="081DE9C8" w14:textId="77777777" w:rsidR="00AD0867" w:rsidRDefault="00AD0867" w:rsidP="00EE1E20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14:paraId="7D2AEF9B" w14:textId="77777777" w:rsidR="00EE1E20" w:rsidRDefault="00EE1E20" w:rsidP="00EE1E20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14:paraId="1D20BF58" w14:textId="77777777" w:rsidR="00EE1E20" w:rsidRPr="00534727" w:rsidRDefault="00EE1E20" w:rsidP="00EE1E20">
      <w:pPr>
        <w:numPr>
          <w:ilvl w:val="0"/>
          <w:numId w:val="9"/>
        </w:numPr>
        <w:tabs>
          <w:tab w:val="num" w:pos="459"/>
        </w:tabs>
        <w:spacing w:after="0" w:line="240" w:lineRule="auto"/>
        <w:ind w:left="720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Name of the Agency</w:t>
      </w:r>
    </w:p>
    <w:p w14:paraId="0C5941BA" w14:textId="77777777" w:rsidR="00EE1E20" w:rsidRPr="00534727" w:rsidRDefault="00EE1E20" w:rsidP="00EE1E20">
      <w:pPr>
        <w:tabs>
          <w:tab w:val="num" w:pos="459"/>
        </w:tabs>
        <w:spacing w:after="0" w:line="240" w:lineRule="auto"/>
        <w:ind w:left="720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Contact details</w:t>
      </w:r>
    </w:p>
    <w:p w14:paraId="573B3D3B" w14:textId="77777777" w:rsidR="00EE1E20" w:rsidRPr="00534727" w:rsidRDefault="00EE1E20" w:rsidP="00EE1E20">
      <w:pPr>
        <w:numPr>
          <w:ilvl w:val="1"/>
          <w:numId w:val="10"/>
        </w:numPr>
        <w:tabs>
          <w:tab w:val="num" w:pos="459"/>
        </w:tabs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address,</w:t>
      </w:r>
    </w:p>
    <w:p w14:paraId="16A8F746" w14:textId="77777777" w:rsidR="00EE1E20" w:rsidRPr="00534727" w:rsidRDefault="00EE1E20" w:rsidP="00EE1E20">
      <w:pPr>
        <w:numPr>
          <w:ilvl w:val="1"/>
          <w:numId w:val="10"/>
        </w:numPr>
        <w:tabs>
          <w:tab w:val="num" w:pos="459"/>
        </w:tabs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phone numbers,</w:t>
      </w:r>
    </w:p>
    <w:p w14:paraId="6B22EF0D" w14:textId="77777777" w:rsidR="00EE1E20" w:rsidRPr="00534727" w:rsidRDefault="00EE1E20" w:rsidP="00EE1E20">
      <w:pPr>
        <w:numPr>
          <w:ilvl w:val="1"/>
          <w:numId w:val="10"/>
        </w:numPr>
        <w:tabs>
          <w:tab w:val="num" w:pos="459"/>
        </w:tabs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e-mail</w:t>
      </w:r>
      <w:proofErr w:type="gramEnd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,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etc.</w:t>
      </w:r>
    </w:p>
    <w:p w14:paraId="3639AF86" w14:textId="77777777" w:rsidR="00EE1E20" w:rsidRPr="00534727" w:rsidRDefault="00EE1E20" w:rsidP="00EE1E20">
      <w:pPr>
        <w:numPr>
          <w:ilvl w:val="1"/>
          <w:numId w:val="10"/>
        </w:numPr>
        <w:tabs>
          <w:tab w:val="num" w:pos="459"/>
        </w:tabs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website</w:t>
      </w:r>
    </w:p>
    <w:p w14:paraId="5E0F6D70" w14:textId="77777777" w:rsidR="00EE1E20" w:rsidRPr="00534727" w:rsidRDefault="00EE1E20" w:rsidP="00EE1E20">
      <w:pPr>
        <w:numPr>
          <w:ilvl w:val="1"/>
          <w:numId w:val="10"/>
        </w:numPr>
        <w:tabs>
          <w:tab w:val="num" w:pos="459"/>
        </w:tabs>
        <w:spacing w:after="0" w:line="240" w:lineRule="auto"/>
        <w:rPr>
          <w:rFonts w:asciiTheme="minorHAnsi" w:hAnsiTheme="minorHAnsi"/>
          <w:b/>
          <w:bCs/>
          <w:color w:val="17365D"/>
          <w:sz w:val="24"/>
          <w:szCs w:val="24"/>
          <w:lang w:val="en-US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contact person</w:t>
      </w:r>
    </w:p>
    <w:p w14:paraId="10E63FA7" w14:textId="77777777" w:rsidR="00EE1E20" w:rsidRPr="00534727" w:rsidRDefault="00EE1E20" w:rsidP="00EE1E20">
      <w:pPr>
        <w:numPr>
          <w:ilvl w:val="0"/>
          <w:numId w:val="13"/>
        </w:numPr>
        <w:tabs>
          <w:tab w:val="num" w:pos="459"/>
        </w:tabs>
        <w:spacing w:after="0" w:line="240" w:lineRule="auto"/>
        <w:rPr>
          <w:rFonts w:asciiTheme="minorHAnsi" w:hAnsiTheme="minorHAnsi"/>
          <w:b/>
          <w:bCs/>
          <w:color w:val="17365D"/>
          <w:sz w:val="24"/>
          <w:szCs w:val="24"/>
          <w:lang w:val="en-US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Type of membership for which the Agency applies (full or observer member).</w:t>
      </w:r>
    </w:p>
    <w:p w14:paraId="6C249499" w14:textId="77777777" w:rsidR="00EE1E20" w:rsidRPr="00534727" w:rsidRDefault="00EE1E20" w:rsidP="00EE1E20">
      <w:pPr>
        <w:numPr>
          <w:ilvl w:val="0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hAnsiTheme="minorHAnsi"/>
          <w:b/>
          <w:bCs/>
          <w:color w:val="17365D"/>
          <w:sz w:val="24"/>
          <w:szCs w:val="24"/>
          <w:lang w:val="en-US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When </w:t>
      </w: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was the Agency established</w:t>
      </w:r>
      <w:proofErr w:type="gramEnd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when did it start to operate?</w:t>
      </w:r>
    </w:p>
    <w:p w14:paraId="5265B4DB" w14:textId="77777777" w:rsidR="00EE1E20" w:rsidRPr="00534727" w:rsidRDefault="00EE1E20" w:rsidP="00EE1E20">
      <w:pPr>
        <w:numPr>
          <w:ilvl w:val="0"/>
          <w:numId w:val="13"/>
        </w:numPr>
        <w:tabs>
          <w:tab w:val="clear" w:pos="720"/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Type of business entity?</w:t>
      </w:r>
    </w:p>
    <w:p w14:paraId="22D81864" w14:textId="77777777" w:rsidR="00EE1E20" w:rsidRPr="00534727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Under whose Authority was the Organization/Agency established, who has the ownership?</w:t>
      </w:r>
    </w:p>
    <w:p w14:paraId="572C7E35" w14:textId="77777777" w:rsidR="00EE1E20" w:rsidRPr="00534727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Under which legal format was the Agency incorporated (non-profit organization. for-profit organization, foundation etc.)</w:t>
      </w:r>
    </w:p>
    <w:p w14:paraId="60F294D6" w14:textId="77777777" w:rsidR="00EE1E20" w:rsidRPr="00534727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Who (in which documents) authorised the Agency to provide external quality a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ssurance of tertiary education? 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What is the legal basis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for the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Agency’s activity? </w:t>
      </w: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Is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the 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Agency formally recognized by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a 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competent national authority</w:t>
      </w:r>
      <w:proofErr w:type="gramEnd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?</w:t>
      </w:r>
    </w:p>
    <w:p w14:paraId="5544D0EC" w14:textId="77777777" w:rsidR="00EE1E20" w:rsidRPr="00534727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Is the Agency an independent entity?</w:t>
      </w:r>
    </w:p>
    <w:p w14:paraId="4C0FDF40" w14:textId="77777777" w:rsidR="00EE1E20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Briefly</w:t>
      </w:r>
      <w:proofErr w:type="gramEnd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describe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the 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general structure of the Agency and provide the number of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permanent employees? Who appoints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the Agency’s members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management (members of the Council, permanent staff members, director, president of the council etc.)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?</w:t>
      </w:r>
    </w:p>
    <w:p w14:paraId="17F47B36" w14:textId="77777777" w:rsidR="00EE1E20" w:rsidRPr="00534727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What are major revenue streams of the Agency?</w:t>
      </w:r>
    </w:p>
    <w:p w14:paraId="19277BBE" w14:textId="77777777" w:rsidR="00EE1E20" w:rsidRPr="00534727" w:rsidRDefault="00EE1E20" w:rsidP="00EE1E20">
      <w:pPr>
        <w:numPr>
          <w:ilvl w:val="1"/>
          <w:numId w:val="13"/>
        </w:numPr>
        <w:tabs>
          <w:tab w:val="num" w:pos="459"/>
        </w:tabs>
        <w:spacing w:after="0" w:line="240" w:lineRule="auto"/>
        <w:jc w:val="both"/>
        <w:rPr>
          <w:rFonts w:asciiTheme="minorHAnsi" w:hAnsiTheme="minorHAnsi"/>
          <w:b/>
          <w:bCs/>
          <w:color w:val="17365D"/>
          <w:sz w:val="24"/>
          <w:szCs w:val="24"/>
          <w:lang w:val="en-US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lastRenderedPageBreak/>
        <w:t>Has the Agency undergone external assessment? If yes, when, by whom and what was the outcome of the review?</w:t>
      </w:r>
    </w:p>
    <w:p w14:paraId="1AC2F98C" w14:textId="77777777" w:rsidR="00EE1E20" w:rsidRPr="00534727" w:rsidRDefault="00EE1E20" w:rsidP="00EE1E20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What are the Agency's objectives, functions and scope of activities? What is the Agency’s role?</w:t>
      </w:r>
    </w:p>
    <w:p w14:paraId="44EC3B50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Goals and objectives of the A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gency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’s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quality assurance processes.</w:t>
      </w:r>
    </w:p>
    <w:p w14:paraId="35AC4288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Does the Agency cover public or private sectors (institutions) or both?</w:t>
      </w:r>
    </w:p>
    <w:p w14:paraId="2C812669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Does the Agency cover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universities,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non-university institutions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(i.e. colleges, post-secondary institutions) 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or both?</w:t>
      </w:r>
      <w:proofErr w:type="gramEnd"/>
    </w:p>
    <w:p w14:paraId="71AB5D2A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Does the Agency conduct ex-ante, ex-post evaluation or both?</w:t>
      </w:r>
      <w:proofErr w:type="gramEnd"/>
    </w:p>
    <w:p w14:paraId="5621F7FD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Does the Agency conduct external evaluation on a voluntary or compulsory bas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is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?</w:t>
      </w:r>
    </w:p>
    <w:p w14:paraId="703375C1" w14:textId="77777777" w:rsidR="00EE1E20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What 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types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of external quality assurance are used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(i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nstitutional evaluation, program review, assessment, evaluation, accreditation, or any others)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?</w:t>
      </w:r>
    </w:p>
    <w:p w14:paraId="01396CF2" w14:textId="77777777" w:rsidR="00EE1E20" w:rsidRPr="009F3D1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Does the external quality assurance process rely on an evaluation methodology? How is it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approved</w:t>
      </w:r>
      <w:proofErr w:type="gramEnd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and made public?</w:t>
      </w:r>
    </w:p>
    <w:p w14:paraId="13152EE6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What are the key features of</w:t>
      </w: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the</w:t>
      </w: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external quality assurance procedure (self-assessment report, peer review, site visit, published report, follow-up activities etc.)?</w:t>
      </w:r>
    </w:p>
    <w:p w14:paraId="2EB4DCC3" w14:textId="77777777" w:rsidR="00EE1E20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Does the Agency make a yes/no decision and/or other types of decisions?</w:t>
      </w:r>
    </w:p>
    <w:p w14:paraId="6B85F473" w14:textId="77777777" w:rsidR="00EE1E20" w:rsidRPr="00630DDC" w:rsidRDefault="00EE1E20" w:rsidP="00EE1E20">
      <w:pPr>
        <w:numPr>
          <w:ilvl w:val="1"/>
          <w:numId w:val="13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Does the Agency use external evaluators?</w:t>
      </w:r>
      <w:proofErr w:type="gramEnd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Which are the main criteria for selection and how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are they appointed</w:t>
      </w:r>
      <w:proofErr w:type="gramEnd"/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?</w:t>
      </w:r>
    </w:p>
    <w:p w14:paraId="0CFFCC8A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GB"/>
        </w:rPr>
        <w:t>Are the stakeholders involved in the evaluation activities of the agency?</w:t>
      </w:r>
    </w:p>
    <w:p w14:paraId="4C568374" w14:textId="77777777" w:rsidR="00EE1E20" w:rsidRPr="00534727" w:rsidRDefault="00EE1E20" w:rsidP="00EE1E20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What is the average number of institutions/programs/subjects reviewed per year?</w:t>
      </w:r>
    </w:p>
    <w:p w14:paraId="2DFDD142" w14:textId="77777777" w:rsidR="00EE1E20" w:rsidRPr="00534727" w:rsidRDefault="00EE1E20" w:rsidP="00EE1E20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What evaluation standards/criteria </w:t>
      </w:r>
      <w:proofErr w:type="gramStart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are applied</w:t>
      </w:r>
      <w:proofErr w:type="gramEnd"/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 xml:space="preserve"> by the Agency for external quality assurance/evaluation of education? Do they comply with the European Standards and Guidelines (ESG), ENQA Standards and Guidelines, INQAAHE Code of Good Practice, ECA Code of Good Practice etc.?</w:t>
      </w:r>
    </w:p>
    <w:p w14:paraId="7D519BD4" w14:textId="77777777" w:rsidR="00EE1E20" w:rsidRPr="00534727" w:rsidRDefault="00EE1E20" w:rsidP="00EE1E20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534727">
        <w:rPr>
          <w:rFonts w:asciiTheme="minorHAnsi" w:eastAsia="Times New Roman" w:hAnsiTheme="minorHAnsi" w:cs="Times New Roman"/>
          <w:sz w:val="24"/>
          <w:szCs w:val="24"/>
          <w:lang w:eastAsia="en-GB"/>
        </w:rPr>
        <w:t>What is the formal consequence of the Agency’s assessment?</w:t>
      </w:r>
    </w:p>
    <w:p w14:paraId="566664BC" w14:textId="77777777" w:rsidR="00EE1E20" w:rsidRDefault="00EE1E20" w:rsidP="00534727">
      <w:pPr>
        <w:spacing w:after="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0459E42F" w14:textId="77777777" w:rsidR="005E0FB0" w:rsidRDefault="005E0FB0" w:rsidP="00534727">
      <w:pPr>
        <w:spacing w:after="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07939A32" w14:textId="77777777" w:rsidR="005E0FB0" w:rsidRDefault="005E0FB0" w:rsidP="00534727">
      <w:pPr>
        <w:spacing w:after="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31336E71" w14:textId="448F2FB4" w:rsidR="00EE1E20" w:rsidRPr="00CD6FA3" w:rsidRDefault="00CD6FA3" w:rsidP="00534727">
      <w:pPr>
        <w:spacing w:after="0" w:line="240" w:lineRule="auto"/>
        <w:rPr>
          <w:rFonts w:ascii="Trebuchet MS" w:hAnsi="Trebuchet MS"/>
          <w:sz w:val="20"/>
          <w:szCs w:val="20"/>
          <w:lang w:val="en-US"/>
        </w:rPr>
      </w:pPr>
      <w:r w:rsidRPr="00CD6FA3">
        <w:rPr>
          <w:rFonts w:ascii="Trebuchet MS" w:hAnsi="Trebuchet MS"/>
          <w:sz w:val="20"/>
          <w:szCs w:val="20"/>
          <w:lang w:val="en-US"/>
        </w:rPr>
        <w:t>*</w:t>
      </w:r>
      <w:r>
        <w:rPr>
          <w:rFonts w:ascii="Trebuchet MS" w:hAnsi="Trebuchet MS"/>
          <w:sz w:val="20"/>
          <w:szCs w:val="20"/>
          <w:lang w:val="en-US"/>
        </w:rPr>
        <w:t>A</w:t>
      </w:r>
      <w:r w:rsidR="005E0FB0">
        <w:rPr>
          <w:rFonts w:ascii="Trebuchet MS" w:hAnsi="Trebuchet MS"/>
          <w:sz w:val="20"/>
          <w:szCs w:val="20"/>
          <w:lang w:val="en-US"/>
        </w:rPr>
        <w:t>pplication form a</w:t>
      </w:r>
      <w:r>
        <w:rPr>
          <w:rFonts w:ascii="Trebuchet MS" w:hAnsi="Trebuchet MS"/>
          <w:sz w:val="20"/>
          <w:szCs w:val="20"/>
          <w:lang w:val="en-US"/>
        </w:rPr>
        <w:t>dopted at the CEENQA General Assembly on 14 May 2016</w:t>
      </w:r>
      <w:r w:rsidRPr="00CD6FA3"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08B08966" w14:textId="416857D9" w:rsidR="00DD3F5B" w:rsidRPr="00534727" w:rsidRDefault="00213BCC" w:rsidP="00534727">
      <w:pPr>
        <w:spacing w:after="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br w:type="textWrapping" w:clear="all"/>
      </w:r>
    </w:p>
    <w:sectPr w:rsidR="00DD3F5B" w:rsidRPr="00534727" w:rsidSect="00BC7723">
      <w:headerReference w:type="default" r:id="rId9"/>
      <w:footerReference w:type="default" r:id="rId10"/>
      <w:pgSz w:w="12240" w:h="15840" w:code="1"/>
      <w:pgMar w:top="1418" w:right="1701" w:bottom="198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DCC0" w14:textId="77777777" w:rsidR="00513660" w:rsidRDefault="00513660" w:rsidP="009A7BAA">
      <w:pPr>
        <w:spacing w:after="0" w:line="240" w:lineRule="auto"/>
      </w:pPr>
      <w:r>
        <w:separator/>
      </w:r>
    </w:p>
  </w:endnote>
  <w:endnote w:type="continuationSeparator" w:id="0">
    <w:p w14:paraId="1408F6E4" w14:textId="77777777" w:rsidR="00513660" w:rsidRDefault="00513660" w:rsidP="009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1883" w14:textId="141F12B3" w:rsidR="00DD3F5B" w:rsidRDefault="008A2EFD">
    <w:pPr>
      <w:pStyle w:val="Fuzeile"/>
      <w:jc w:val="right"/>
      <w:rPr>
        <w:rFonts w:ascii="Cambria" w:hAnsi="Cambria" w:cs="Cambria"/>
        <w:sz w:val="28"/>
        <w:szCs w:val="28"/>
      </w:rPr>
    </w:pPr>
    <w:r>
      <w:fldChar w:fldCharType="begin"/>
    </w:r>
    <w:r>
      <w:instrText>PAGE    \* MERGEFORMAT</w:instrText>
    </w:r>
    <w:r>
      <w:fldChar w:fldCharType="separate"/>
    </w:r>
    <w:r w:rsidR="00EE2804" w:rsidRPr="00EE2804">
      <w:rPr>
        <w:rFonts w:ascii="Cambria" w:hAnsi="Cambria" w:cs="Cambria"/>
        <w:noProof/>
        <w:sz w:val="28"/>
        <w:szCs w:val="28"/>
        <w:lang w:val="pl-PL"/>
      </w:rPr>
      <w:t>2</w:t>
    </w:r>
    <w:r>
      <w:rPr>
        <w:rFonts w:ascii="Cambria" w:hAnsi="Cambria" w:cs="Cambria"/>
        <w:noProof/>
        <w:sz w:val="28"/>
        <w:szCs w:val="28"/>
        <w:lang w:val="pl-PL"/>
      </w:rPr>
      <w:fldChar w:fldCharType="end"/>
    </w:r>
  </w:p>
  <w:p w14:paraId="42591D1A" w14:textId="77777777" w:rsidR="00DD3F5B" w:rsidRDefault="00DD3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703D" w14:textId="77777777" w:rsidR="00513660" w:rsidRDefault="00513660" w:rsidP="009A7BAA">
      <w:pPr>
        <w:spacing w:after="0" w:line="240" w:lineRule="auto"/>
      </w:pPr>
      <w:r>
        <w:separator/>
      </w:r>
    </w:p>
  </w:footnote>
  <w:footnote w:type="continuationSeparator" w:id="0">
    <w:p w14:paraId="00EC2090" w14:textId="77777777" w:rsidR="00513660" w:rsidRDefault="00513660" w:rsidP="009A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3EFF" w14:textId="5240B1F7" w:rsidR="00DD3F5B" w:rsidRDefault="007B5C7A" w:rsidP="00116F37">
    <w:pPr>
      <w:pStyle w:val="Kopfzeile"/>
      <w:tabs>
        <w:tab w:val="clear" w:pos="9072"/>
      </w:tabs>
      <w:ind w:left="-1701" w:right="-518"/>
      <w:jc w:val="right"/>
    </w:pPr>
    <w:r w:rsidRPr="00EF7CD6">
      <w:rPr>
        <w:noProof/>
        <w:lang w:val="de-DE" w:eastAsia="de-DE"/>
      </w:rPr>
      <w:drawing>
        <wp:inline distT="0" distB="0" distL="0" distR="0" wp14:anchorId="06EDD067" wp14:editId="280AF6DC">
          <wp:extent cx="6610350" cy="1352550"/>
          <wp:effectExtent l="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AFB">
      <w:t xml:space="preserve">                                   </w:t>
    </w:r>
    <w:r w:rsidR="00116F37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45F"/>
    <w:multiLevelType w:val="hybridMultilevel"/>
    <w:tmpl w:val="31468F74"/>
    <w:lvl w:ilvl="0" w:tplc="06D6BC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8C180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D32"/>
    <w:multiLevelType w:val="hybridMultilevel"/>
    <w:tmpl w:val="325C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8CD"/>
    <w:multiLevelType w:val="hybridMultilevel"/>
    <w:tmpl w:val="FA0AE42A"/>
    <w:lvl w:ilvl="0" w:tplc="619618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E3273"/>
    <w:multiLevelType w:val="hybridMultilevel"/>
    <w:tmpl w:val="2F60F4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925F5"/>
    <w:multiLevelType w:val="hybridMultilevel"/>
    <w:tmpl w:val="AB1E3B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5C133C"/>
    <w:multiLevelType w:val="multilevel"/>
    <w:tmpl w:val="4EB04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14128"/>
    <w:multiLevelType w:val="multilevel"/>
    <w:tmpl w:val="B504E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E7602"/>
    <w:multiLevelType w:val="hybridMultilevel"/>
    <w:tmpl w:val="D97A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6B1A"/>
    <w:multiLevelType w:val="hybridMultilevel"/>
    <w:tmpl w:val="75FCAF06"/>
    <w:lvl w:ilvl="0" w:tplc="B4E2C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093EBB"/>
    <w:multiLevelType w:val="multilevel"/>
    <w:tmpl w:val="AE88126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0" w15:restartNumberingAfterBreak="0">
    <w:nsid w:val="4B8E4B94"/>
    <w:multiLevelType w:val="hybridMultilevel"/>
    <w:tmpl w:val="47C82614"/>
    <w:lvl w:ilvl="0" w:tplc="8C4E049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0788B"/>
    <w:multiLevelType w:val="multilevel"/>
    <w:tmpl w:val="1400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7E61E18"/>
    <w:multiLevelType w:val="hybridMultilevel"/>
    <w:tmpl w:val="6AB2C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4D34"/>
    <w:multiLevelType w:val="multilevel"/>
    <w:tmpl w:val="1400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6B60841"/>
    <w:multiLevelType w:val="hybridMultilevel"/>
    <w:tmpl w:val="E1EC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A"/>
    <w:rsid w:val="00006722"/>
    <w:rsid w:val="000115AF"/>
    <w:rsid w:val="00012CC9"/>
    <w:rsid w:val="0001701C"/>
    <w:rsid w:val="0002675D"/>
    <w:rsid w:val="00031FBF"/>
    <w:rsid w:val="000322AC"/>
    <w:rsid w:val="0003776C"/>
    <w:rsid w:val="00041DE1"/>
    <w:rsid w:val="00043438"/>
    <w:rsid w:val="000461B9"/>
    <w:rsid w:val="00046558"/>
    <w:rsid w:val="00050250"/>
    <w:rsid w:val="00052457"/>
    <w:rsid w:val="00060115"/>
    <w:rsid w:val="0006038E"/>
    <w:rsid w:val="00065339"/>
    <w:rsid w:val="000702B1"/>
    <w:rsid w:val="00071056"/>
    <w:rsid w:val="000710C2"/>
    <w:rsid w:val="00071C4D"/>
    <w:rsid w:val="00072C56"/>
    <w:rsid w:val="000771D6"/>
    <w:rsid w:val="00077EA1"/>
    <w:rsid w:val="00081B0F"/>
    <w:rsid w:val="000833F6"/>
    <w:rsid w:val="00085F26"/>
    <w:rsid w:val="00086A7D"/>
    <w:rsid w:val="000871EE"/>
    <w:rsid w:val="00094BCB"/>
    <w:rsid w:val="00095700"/>
    <w:rsid w:val="00095841"/>
    <w:rsid w:val="00097E40"/>
    <w:rsid w:val="000A3C4D"/>
    <w:rsid w:val="000A6862"/>
    <w:rsid w:val="000B1283"/>
    <w:rsid w:val="000B3672"/>
    <w:rsid w:val="000B387B"/>
    <w:rsid w:val="000B5557"/>
    <w:rsid w:val="000B6600"/>
    <w:rsid w:val="000B7640"/>
    <w:rsid w:val="000C52D0"/>
    <w:rsid w:val="000C63F0"/>
    <w:rsid w:val="000D798E"/>
    <w:rsid w:val="000E0C54"/>
    <w:rsid w:val="000E11C2"/>
    <w:rsid w:val="000E155B"/>
    <w:rsid w:val="000E64EA"/>
    <w:rsid w:val="000E6994"/>
    <w:rsid w:val="000E772B"/>
    <w:rsid w:val="000F60EC"/>
    <w:rsid w:val="000F6478"/>
    <w:rsid w:val="000F664A"/>
    <w:rsid w:val="000F7DC6"/>
    <w:rsid w:val="00101AD2"/>
    <w:rsid w:val="001030D7"/>
    <w:rsid w:val="00104564"/>
    <w:rsid w:val="00110722"/>
    <w:rsid w:val="00114CFB"/>
    <w:rsid w:val="00115192"/>
    <w:rsid w:val="00116F37"/>
    <w:rsid w:val="0011781B"/>
    <w:rsid w:val="00117D04"/>
    <w:rsid w:val="001238BB"/>
    <w:rsid w:val="001359F1"/>
    <w:rsid w:val="00135E47"/>
    <w:rsid w:val="0013755B"/>
    <w:rsid w:val="001375C2"/>
    <w:rsid w:val="001453E9"/>
    <w:rsid w:val="00145BB7"/>
    <w:rsid w:val="00145D74"/>
    <w:rsid w:val="0015035A"/>
    <w:rsid w:val="0015086A"/>
    <w:rsid w:val="00150A80"/>
    <w:rsid w:val="00152499"/>
    <w:rsid w:val="00165E59"/>
    <w:rsid w:val="001669D0"/>
    <w:rsid w:val="00167523"/>
    <w:rsid w:val="00171138"/>
    <w:rsid w:val="00171887"/>
    <w:rsid w:val="00171B32"/>
    <w:rsid w:val="00176418"/>
    <w:rsid w:val="00176977"/>
    <w:rsid w:val="00177E87"/>
    <w:rsid w:val="00181819"/>
    <w:rsid w:val="0018246D"/>
    <w:rsid w:val="00182701"/>
    <w:rsid w:val="00182981"/>
    <w:rsid w:val="00186FC1"/>
    <w:rsid w:val="00192B40"/>
    <w:rsid w:val="0019746C"/>
    <w:rsid w:val="001A478B"/>
    <w:rsid w:val="001A47C5"/>
    <w:rsid w:val="001B11EB"/>
    <w:rsid w:val="001B51B0"/>
    <w:rsid w:val="001B7EB8"/>
    <w:rsid w:val="001C06D1"/>
    <w:rsid w:val="001C0B7D"/>
    <w:rsid w:val="001C1428"/>
    <w:rsid w:val="001C4C4B"/>
    <w:rsid w:val="001C53B8"/>
    <w:rsid w:val="001C71A9"/>
    <w:rsid w:val="001D025C"/>
    <w:rsid w:val="001D1579"/>
    <w:rsid w:val="001D5501"/>
    <w:rsid w:val="001D6740"/>
    <w:rsid w:val="001D7176"/>
    <w:rsid w:val="001E234E"/>
    <w:rsid w:val="001E65CF"/>
    <w:rsid w:val="001E6824"/>
    <w:rsid w:val="001E6B4B"/>
    <w:rsid w:val="001F12B9"/>
    <w:rsid w:val="001F393B"/>
    <w:rsid w:val="001F622E"/>
    <w:rsid w:val="002004B9"/>
    <w:rsid w:val="0020207F"/>
    <w:rsid w:val="00203616"/>
    <w:rsid w:val="00207E97"/>
    <w:rsid w:val="00210875"/>
    <w:rsid w:val="0021106C"/>
    <w:rsid w:val="00213BCC"/>
    <w:rsid w:val="00217B6D"/>
    <w:rsid w:val="002207FA"/>
    <w:rsid w:val="0022085D"/>
    <w:rsid w:val="00221A74"/>
    <w:rsid w:val="00232ED9"/>
    <w:rsid w:val="002339BE"/>
    <w:rsid w:val="0023774D"/>
    <w:rsid w:val="00240638"/>
    <w:rsid w:val="0024076B"/>
    <w:rsid w:val="00240AED"/>
    <w:rsid w:val="00241A22"/>
    <w:rsid w:val="00241C5E"/>
    <w:rsid w:val="002447E6"/>
    <w:rsid w:val="002502CC"/>
    <w:rsid w:val="00250448"/>
    <w:rsid w:val="00252AFB"/>
    <w:rsid w:val="0025466F"/>
    <w:rsid w:val="00255359"/>
    <w:rsid w:val="00261AE2"/>
    <w:rsid w:val="002639DB"/>
    <w:rsid w:val="00267685"/>
    <w:rsid w:val="002711C2"/>
    <w:rsid w:val="00272901"/>
    <w:rsid w:val="00273C90"/>
    <w:rsid w:val="00277B38"/>
    <w:rsid w:val="00281E86"/>
    <w:rsid w:val="00282734"/>
    <w:rsid w:val="00284F30"/>
    <w:rsid w:val="0029061F"/>
    <w:rsid w:val="00293AD7"/>
    <w:rsid w:val="0029562C"/>
    <w:rsid w:val="00295FDD"/>
    <w:rsid w:val="002979B1"/>
    <w:rsid w:val="00297BF1"/>
    <w:rsid w:val="002A0E9A"/>
    <w:rsid w:val="002A5544"/>
    <w:rsid w:val="002A56C4"/>
    <w:rsid w:val="002A6607"/>
    <w:rsid w:val="002A6663"/>
    <w:rsid w:val="002B1C16"/>
    <w:rsid w:val="002B3135"/>
    <w:rsid w:val="002C05FC"/>
    <w:rsid w:val="002C16E3"/>
    <w:rsid w:val="002C28A5"/>
    <w:rsid w:val="002C41D0"/>
    <w:rsid w:val="002C460C"/>
    <w:rsid w:val="002C5504"/>
    <w:rsid w:val="002C67D8"/>
    <w:rsid w:val="002C681A"/>
    <w:rsid w:val="002D0497"/>
    <w:rsid w:val="002D102E"/>
    <w:rsid w:val="002D1748"/>
    <w:rsid w:val="002D2605"/>
    <w:rsid w:val="002D2B48"/>
    <w:rsid w:val="002D40FE"/>
    <w:rsid w:val="002D6A9D"/>
    <w:rsid w:val="002D6ABA"/>
    <w:rsid w:val="002D7250"/>
    <w:rsid w:val="002E6A8D"/>
    <w:rsid w:val="002F0085"/>
    <w:rsid w:val="002F1410"/>
    <w:rsid w:val="002F4EDC"/>
    <w:rsid w:val="003004B0"/>
    <w:rsid w:val="00300DDA"/>
    <w:rsid w:val="00300F71"/>
    <w:rsid w:val="003043BE"/>
    <w:rsid w:val="003050BC"/>
    <w:rsid w:val="0030591D"/>
    <w:rsid w:val="00312C6A"/>
    <w:rsid w:val="0031501C"/>
    <w:rsid w:val="003268BA"/>
    <w:rsid w:val="00327E0E"/>
    <w:rsid w:val="003307BD"/>
    <w:rsid w:val="00332228"/>
    <w:rsid w:val="003336E9"/>
    <w:rsid w:val="00335B48"/>
    <w:rsid w:val="00341100"/>
    <w:rsid w:val="00342130"/>
    <w:rsid w:val="0034507C"/>
    <w:rsid w:val="00347A8F"/>
    <w:rsid w:val="00351ED4"/>
    <w:rsid w:val="003543E6"/>
    <w:rsid w:val="003547D4"/>
    <w:rsid w:val="00355666"/>
    <w:rsid w:val="00356516"/>
    <w:rsid w:val="0036506F"/>
    <w:rsid w:val="00373086"/>
    <w:rsid w:val="0037316A"/>
    <w:rsid w:val="0037441F"/>
    <w:rsid w:val="00380294"/>
    <w:rsid w:val="003916E0"/>
    <w:rsid w:val="003917D1"/>
    <w:rsid w:val="003963D2"/>
    <w:rsid w:val="00396D01"/>
    <w:rsid w:val="003A120E"/>
    <w:rsid w:val="003A43DB"/>
    <w:rsid w:val="003B1A85"/>
    <w:rsid w:val="003B402E"/>
    <w:rsid w:val="003C0134"/>
    <w:rsid w:val="003C04E3"/>
    <w:rsid w:val="003C232E"/>
    <w:rsid w:val="003C2388"/>
    <w:rsid w:val="003C2989"/>
    <w:rsid w:val="003C4411"/>
    <w:rsid w:val="003C4D92"/>
    <w:rsid w:val="003C5589"/>
    <w:rsid w:val="003D0CAB"/>
    <w:rsid w:val="003D4A13"/>
    <w:rsid w:val="003D64B2"/>
    <w:rsid w:val="003D6957"/>
    <w:rsid w:val="003E2600"/>
    <w:rsid w:val="003E35B0"/>
    <w:rsid w:val="003E3D1E"/>
    <w:rsid w:val="003E58F4"/>
    <w:rsid w:val="003F0856"/>
    <w:rsid w:val="003F11E0"/>
    <w:rsid w:val="003F3801"/>
    <w:rsid w:val="003F6BDF"/>
    <w:rsid w:val="003F781F"/>
    <w:rsid w:val="004010EB"/>
    <w:rsid w:val="00401C0E"/>
    <w:rsid w:val="00404BCC"/>
    <w:rsid w:val="00404DFA"/>
    <w:rsid w:val="00406584"/>
    <w:rsid w:val="004129C3"/>
    <w:rsid w:val="004169CB"/>
    <w:rsid w:val="00422747"/>
    <w:rsid w:val="00422F46"/>
    <w:rsid w:val="00422F73"/>
    <w:rsid w:val="0042433E"/>
    <w:rsid w:val="00433398"/>
    <w:rsid w:val="00433F8E"/>
    <w:rsid w:val="00435666"/>
    <w:rsid w:val="0044037B"/>
    <w:rsid w:val="00444230"/>
    <w:rsid w:val="004465F1"/>
    <w:rsid w:val="00446846"/>
    <w:rsid w:val="0045203E"/>
    <w:rsid w:val="00452706"/>
    <w:rsid w:val="00452ED2"/>
    <w:rsid w:val="004534D4"/>
    <w:rsid w:val="004617BE"/>
    <w:rsid w:val="00463A25"/>
    <w:rsid w:val="00471562"/>
    <w:rsid w:val="00472474"/>
    <w:rsid w:val="00474334"/>
    <w:rsid w:val="0047514D"/>
    <w:rsid w:val="00486F49"/>
    <w:rsid w:val="00487481"/>
    <w:rsid w:val="00487E0D"/>
    <w:rsid w:val="00490D5F"/>
    <w:rsid w:val="00492144"/>
    <w:rsid w:val="00496A91"/>
    <w:rsid w:val="004979E0"/>
    <w:rsid w:val="004A262A"/>
    <w:rsid w:val="004A40AF"/>
    <w:rsid w:val="004A5625"/>
    <w:rsid w:val="004B3DF4"/>
    <w:rsid w:val="004B61AB"/>
    <w:rsid w:val="004B64BA"/>
    <w:rsid w:val="004C0CE3"/>
    <w:rsid w:val="004C150E"/>
    <w:rsid w:val="004C1AA8"/>
    <w:rsid w:val="004C4222"/>
    <w:rsid w:val="004C5A22"/>
    <w:rsid w:val="004C6745"/>
    <w:rsid w:val="004D5424"/>
    <w:rsid w:val="004D7DE5"/>
    <w:rsid w:val="004E1E3B"/>
    <w:rsid w:val="004E4129"/>
    <w:rsid w:val="004E6912"/>
    <w:rsid w:val="004F03F5"/>
    <w:rsid w:val="004F1073"/>
    <w:rsid w:val="004F1DD8"/>
    <w:rsid w:val="004F23D5"/>
    <w:rsid w:val="004F43D2"/>
    <w:rsid w:val="004F4A88"/>
    <w:rsid w:val="004F5907"/>
    <w:rsid w:val="00502675"/>
    <w:rsid w:val="00502968"/>
    <w:rsid w:val="00504190"/>
    <w:rsid w:val="00505F24"/>
    <w:rsid w:val="00505F96"/>
    <w:rsid w:val="00511A91"/>
    <w:rsid w:val="00513660"/>
    <w:rsid w:val="00513D9A"/>
    <w:rsid w:val="00521093"/>
    <w:rsid w:val="005227F3"/>
    <w:rsid w:val="00522D5C"/>
    <w:rsid w:val="0052337C"/>
    <w:rsid w:val="005233C0"/>
    <w:rsid w:val="005308AA"/>
    <w:rsid w:val="00532EF4"/>
    <w:rsid w:val="00533840"/>
    <w:rsid w:val="00533F24"/>
    <w:rsid w:val="005343E6"/>
    <w:rsid w:val="00534727"/>
    <w:rsid w:val="00534D82"/>
    <w:rsid w:val="005356C0"/>
    <w:rsid w:val="0053595D"/>
    <w:rsid w:val="00536AAA"/>
    <w:rsid w:val="005379D3"/>
    <w:rsid w:val="005454DE"/>
    <w:rsid w:val="00545562"/>
    <w:rsid w:val="00552FDE"/>
    <w:rsid w:val="005537A2"/>
    <w:rsid w:val="00555EB8"/>
    <w:rsid w:val="005560E1"/>
    <w:rsid w:val="005609DE"/>
    <w:rsid w:val="00564888"/>
    <w:rsid w:val="0056498D"/>
    <w:rsid w:val="00564DCA"/>
    <w:rsid w:val="0057312E"/>
    <w:rsid w:val="00575CAC"/>
    <w:rsid w:val="0057777B"/>
    <w:rsid w:val="005802B3"/>
    <w:rsid w:val="00580FFF"/>
    <w:rsid w:val="00581C34"/>
    <w:rsid w:val="005849F2"/>
    <w:rsid w:val="00585B7F"/>
    <w:rsid w:val="00585ED5"/>
    <w:rsid w:val="00586530"/>
    <w:rsid w:val="005865A8"/>
    <w:rsid w:val="0059010A"/>
    <w:rsid w:val="0059271B"/>
    <w:rsid w:val="005939C7"/>
    <w:rsid w:val="00595550"/>
    <w:rsid w:val="00596D46"/>
    <w:rsid w:val="005A653E"/>
    <w:rsid w:val="005A7AA2"/>
    <w:rsid w:val="005B0E38"/>
    <w:rsid w:val="005B7075"/>
    <w:rsid w:val="005B7D47"/>
    <w:rsid w:val="005C147F"/>
    <w:rsid w:val="005C1710"/>
    <w:rsid w:val="005C3369"/>
    <w:rsid w:val="005D041A"/>
    <w:rsid w:val="005D1F8B"/>
    <w:rsid w:val="005D3688"/>
    <w:rsid w:val="005E0FB0"/>
    <w:rsid w:val="005E31EE"/>
    <w:rsid w:val="005E3952"/>
    <w:rsid w:val="005E4AE6"/>
    <w:rsid w:val="005E727D"/>
    <w:rsid w:val="005E74B2"/>
    <w:rsid w:val="005F2A9E"/>
    <w:rsid w:val="005F7185"/>
    <w:rsid w:val="00613F1B"/>
    <w:rsid w:val="006200AC"/>
    <w:rsid w:val="00621312"/>
    <w:rsid w:val="0062599B"/>
    <w:rsid w:val="00627F49"/>
    <w:rsid w:val="0063087A"/>
    <w:rsid w:val="0063097D"/>
    <w:rsid w:val="00630DDC"/>
    <w:rsid w:val="00633C7C"/>
    <w:rsid w:val="00637552"/>
    <w:rsid w:val="00640498"/>
    <w:rsid w:val="00644485"/>
    <w:rsid w:val="00645F3C"/>
    <w:rsid w:val="00651B29"/>
    <w:rsid w:val="00655209"/>
    <w:rsid w:val="00662442"/>
    <w:rsid w:val="00662D81"/>
    <w:rsid w:val="006643DE"/>
    <w:rsid w:val="00676446"/>
    <w:rsid w:val="00682732"/>
    <w:rsid w:val="00683239"/>
    <w:rsid w:val="00685402"/>
    <w:rsid w:val="00685560"/>
    <w:rsid w:val="00685EF0"/>
    <w:rsid w:val="00693CC6"/>
    <w:rsid w:val="006A0198"/>
    <w:rsid w:val="006A5245"/>
    <w:rsid w:val="006B27D2"/>
    <w:rsid w:val="006B4E97"/>
    <w:rsid w:val="006B60D3"/>
    <w:rsid w:val="006C1060"/>
    <w:rsid w:val="006C32D5"/>
    <w:rsid w:val="006C736B"/>
    <w:rsid w:val="006C7EA7"/>
    <w:rsid w:val="006D0513"/>
    <w:rsid w:val="006D1743"/>
    <w:rsid w:val="006D2284"/>
    <w:rsid w:val="006D5117"/>
    <w:rsid w:val="006E1C99"/>
    <w:rsid w:val="006E382D"/>
    <w:rsid w:val="006E491C"/>
    <w:rsid w:val="006E69A5"/>
    <w:rsid w:val="006F1692"/>
    <w:rsid w:val="006F35D4"/>
    <w:rsid w:val="006F403D"/>
    <w:rsid w:val="006F4CB9"/>
    <w:rsid w:val="00700124"/>
    <w:rsid w:val="0070094D"/>
    <w:rsid w:val="0070651E"/>
    <w:rsid w:val="007070A6"/>
    <w:rsid w:val="00713D5A"/>
    <w:rsid w:val="00722466"/>
    <w:rsid w:val="007272BB"/>
    <w:rsid w:val="00732E92"/>
    <w:rsid w:val="00736FED"/>
    <w:rsid w:val="00737C13"/>
    <w:rsid w:val="00741554"/>
    <w:rsid w:val="007546AD"/>
    <w:rsid w:val="00756F10"/>
    <w:rsid w:val="00763A45"/>
    <w:rsid w:val="00770983"/>
    <w:rsid w:val="0077579D"/>
    <w:rsid w:val="00775E55"/>
    <w:rsid w:val="007778F4"/>
    <w:rsid w:val="00783661"/>
    <w:rsid w:val="00790676"/>
    <w:rsid w:val="007917F0"/>
    <w:rsid w:val="00794E53"/>
    <w:rsid w:val="007964E8"/>
    <w:rsid w:val="00797322"/>
    <w:rsid w:val="007A0A37"/>
    <w:rsid w:val="007A17BA"/>
    <w:rsid w:val="007A7DD9"/>
    <w:rsid w:val="007B04B1"/>
    <w:rsid w:val="007B5C7A"/>
    <w:rsid w:val="007B5F05"/>
    <w:rsid w:val="007B60B3"/>
    <w:rsid w:val="007C2B3B"/>
    <w:rsid w:val="007C79CB"/>
    <w:rsid w:val="007D0ED8"/>
    <w:rsid w:val="007D65A3"/>
    <w:rsid w:val="007D6AF2"/>
    <w:rsid w:val="007D7DC0"/>
    <w:rsid w:val="007E2325"/>
    <w:rsid w:val="007E60D8"/>
    <w:rsid w:val="007F4E98"/>
    <w:rsid w:val="007F725B"/>
    <w:rsid w:val="007F741E"/>
    <w:rsid w:val="0080141B"/>
    <w:rsid w:val="0080205B"/>
    <w:rsid w:val="00804076"/>
    <w:rsid w:val="008061CF"/>
    <w:rsid w:val="0080796D"/>
    <w:rsid w:val="00807C4C"/>
    <w:rsid w:val="00810DE5"/>
    <w:rsid w:val="00810E3A"/>
    <w:rsid w:val="00811772"/>
    <w:rsid w:val="00812816"/>
    <w:rsid w:val="008166EC"/>
    <w:rsid w:val="00822A05"/>
    <w:rsid w:val="00823F52"/>
    <w:rsid w:val="008303A2"/>
    <w:rsid w:val="0083276E"/>
    <w:rsid w:val="00832C3D"/>
    <w:rsid w:val="00834539"/>
    <w:rsid w:val="00834F5E"/>
    <w:rsid w:val="00844B0A"/>
    <w:rsid w:val="008465ED"/>
    <w:rsid w:val="00846627"/>
    <w:rsid w:val="00860A0A"/>
    <w:rsid w:val="00860B58"/>
    <w:rsid w:val="00861133"/>
    <w:rsid w:val="00864D15"/>
    <w:rsid w:val="008652C0"/>
    <w:rsid w:val="008675D4"/>
    <w:rsid w:val="008676D0"/>
    <w:rsid w:val="008732B2"/>
    <w:rsid w:val="00873503"/>
    <w:rsid w:val="0087737E"/>
    <w:rsid w:val="00880577"/>
    <w:rsid w:val="0088127F"/>
    <w:rsid w:val="008823C4"/>
    <w:rsid w:val="00885B72"/>
    <w:rsid w:val="00886B2F"/>
    <w:rsid w:val="00891283"/>
    <w:rsid w:val="00893671"/>
    <w:rsid w:val="008A0AF5"/>
    <w:rsid w:val="008A1939"/>
    <w:rsid w:val="008A1D65"/>
    <w:rsid w:val="008A2EFD"/>
    <w:rsid w:val="008A324D"/>
    <w:rsid w:val="008A3A48"/>
    <w:rsid w:val="008A4DBC"/>
    <w:rsid w:val="008A6A6F"/>
    <w:rsid w:val="008A7AFD"/>
    <w:rsid w:val="008B3351"/>
    <w:rsid w:val="008B4B13"/>
    <w:rsid w:val="008B71FE"/>
    <w:rsid w:val="008B7645"/>
    <w:rsid w:val="008C00CA"/>
    <w:rsid w:val="008C3F37"/>
    <w:rsid w:val="008C4579"/>
    <w:rsid w:val="008C472D"/>
    <w:rsid w:val="008D0E2D"/>
    <w:rsid w:val="008D2718"/>
    <w:rsid w:val="008D4A66"/>
    <w:rsid w:val="008D5A95"/>
    <w:rsid w:val="008D79BE"/>
    <w:rsid w:val="008E2840"/>
    <w:rsid w:val="008E3E40"/>
    <w:rsid w:val="008E5E15"/>
    <w:rsid w:val="008E7555"/>
    <w:rsid w:val="008F0536"/>
    <w:rsid w:val="008F1039"/>
    <w:rsid w:val="008F404C"/>
    <w:rsid w:val="008F6AC0"/>
    <w:rsid w:val="00903462"/>
    <w:rsid w:val="00904B4A"/>
    <w:rsid w:val="009108D8"/>
    <w:rsid w:val="0091275E"/>
    <w:rsid w:val="00915C40"/>
    <w:rsid w:val="00923EBD"/>
    <w:rsid w:val="00927692"/>
    <w:rsid w:val="00931CBE"/>
    <w:rsid w:val="009341EA"/>
    <w:rsid w:val="009347C9"/>
    <w:rsid w:val="009403A0"/>
    <w:rsid w:val="00941800"/>
    <w:rsid w:val="00941CD5"/>
    <w:rsid w:val="00944AC1"/>
    <w:rsid w:val="009504DB"/>
    <w:rsid w:val="00952963"/>
    <w:rsid w:val="00953815"/>
    <w:rsid w:val="009543B7"/>
    <w:rsid w:val="009665B8"/>
    <w:rsid w:val="009672C2"/>
    <w:rsid w:val="00970AB6"/>
    <w:rsid w:val="00981210"/>
    <w:rsid w:val="00981D38"/>
    <w:rsid w:val="00981F83"/>
    <w:rsid w:val="0098404A"/>
    <w:rsid w:val="009842EF"/>
    <w:rsid w:val="00985EE3"/>
    <w:rsid w:val="00986DC8"/>
    <w:rsid w:val="0098741C"/>
    <w:rsid w:val="00987D11"/>
    <w:rsid w:val="009932DC"/>
    <w:rsid w:val="00993A54"/>
    <w:rsid w:val="0099695A"/>
    <w:rsid w:val="009A03BE"/>
    <w:rsid w:val="009A38A8"/>
    <w:rsid w:val="009A3943"/>
    <w:rsid w:val="009A43D6"/>
    <w:rsid w:val="009A6D05"/>
    <w:rsid w:val="009A6DCA"/>
    <w:rsid w:val="009A7234"/>
    <w:rsid w:val="009A788E"/>
    <w:rsid w:val="009A7BAA"/>
    <w:rsid w:val="009A7CD5"/>
    <w:rsid w:val="009B06B2"/>
    <w:rsid w:val="009B3333"/>
    <w:rsid w:val="009B5B00"/>
    <w:rsid w:val="009B689F"/>
    <w:rsid w:val="009C22B4"/>
    <w:rsid w:val="009C30E7"/>
    <w:rsid w:val="009C7726"/>
    <w:rsid w:val="009D0202"/>
    <w:rsid w:val="009D1945"/>
    <w:rsid w:val="009D2248"/>
    <w:rsid w:val="009D32D4"/>
    <w:rsid w:val="009D6F93"/>
    <w:rsid w:val="009E531B"/>
    <w:rsid w:val="009E5C04"/>
    <w:rsid w:val="009E7E1E"/>
    <w:rsid w:val="009F3C99"/>
    <w:rsid w:val="009F3D17"/>
    <w:rsid w:val="009F460F"/>
    <w:rsid w:val="009F54D8"/>
    <w:rsid w:val="009F7419"/>
    <w:rsid w:val="00A002F6"/>
    <w:rsid w:val="00A01ED2"/>
    <w:rsid w:val="00A0543B"/>
    <w:rsid w:val="00A063C1"/>
    <w:rsid w:val="00A064F4"/>
    <w:rsid w:val="00A107C2"/>
    <w:rsid w:val="00A109A4"/>
    <w:rsid w:val="00A11CA2"/>
    <w:rsid w:val="00A22C84"/>
    <w:rsid w:val="00A24EA8"/>
    <w:rsid w:val="00A30B5D"/>
    <w:rsid w:val="00A427E0"/>
    <w:rsid w:val="00A46C13"/>
    <w:rsid w:val="00A46EB9"/>
    <w:rsid w:val="00A52257"/>
    <w:rsid w:val="00A5404E"/>
    <w:rsid w:val="00A60CB4"/>
    <w:rsid w:val="00A62043"/>
    <w:rsid w:val="00A633C3"/>
    <w:rsid w:val="00A72412"/>
    <w:rsid w:val="00A72652"/>
    <w:rsid w:val="00A72795"/>
    <w:rsid w:val="00A72DBD"/>
    <w:rsid w:val="00A760A7"/>
    <w:rsid w:val="00A76A73"/>
    <w:rsid w:val="00A8573A"/>
    <w:rsid w:val="00A908D4"/>
    <w:rsid w:val="00A94C38"/>
    <w:rsid w:val="00A9640F"/>
    <w:rsid w:val="00AA0686"/>
    <w:rsid w:val="00AA7C01"/>
    <w:rsid w:val="00AB20AD"/>
    <w:rsid w:val="00AB3075"/>
    <w:rsid w:val="00AB43F7"/>
    <w:rsid w:val="00AB5CDD"/>
    <w:rsid w:val="00AB68D1"/>
    <w:rsid w:val="00AB6BDE"/>
    <w:rsid w:val="00AB7ECE"/>
    <w:rsid w:val="00AC22CB"/>
    <w:rsid w:val="00AC65D0"/>
    <w:rsid w:val="00AC6A64"/>
    <w:rsid w:val="00AD0114"/>
    <w:rsid w:val="00AD049B"/>
    <w:rsid w:val="00AD0867"/>
    <w:rsid w:val="00AD14F1"/>
    <w:rsid w:val="00AD4336"/>
    <w:rsid w:val="00AD4462"/>
    <w:rsid w:val="00AE3BAA"/>
    <w:rsid w:val="00AF4427"/>
    <w:rsid w:val="00AF77B3"/>
    <w:rsid w:val="00B126E6"/>
    <w:rsid w:val="00B13021"/>
    <w:rsid w:val="00B13334"/>
    <w:rsid w:val="00B20BD5"/>
    <w:rsid w:val="00B21361"/>
    <w:rsid w:val="00B2359B"/>
    <w:rsid w:val="00B23E27"/>
    <w:rsid w:val="00B257D2"/>
    <w:rsid w:val="00B27C8F"/>
    <w:rsid w:val="00B329DA"/>
    <w:rsid w:val="00B32E62"/>
    <w:rsid w:val="00B3495D"/>
    <w:rsid w:val="00B365AA"/>
    <w:rsid w:val="00B3790A"/>
    <w:rsid w:val="00B41459"/>
    <w:rsid w:val="00B43D21"/>
    <w:rsid w:val="00B44AFB"/>
    <w:rsid w:val="00B455E2"/>
    <w:rsid w:val="00B47386"/>
    <w:rsid w:val="00B5281E"/>
    <w:rsid w:val="00B55490"/>
    <w:rsid w:val="00B55755"/>
    <w:rsid w:val="00B560DF"/>
    <w:rsid w:val="00B56B56"/>
    <w:rsid w:val="00B57CD9"/>
    <w:rsid w:val="00B6001F"/>
    <w:rsid w:val="00B6159E"/>
    <w:rsid w:val="00B667B8"/>
    <w:rsid w:val="00B7100A"/>
    <w:rsid w:val="00B73825"/>
    <w:rsid w:val="00B747CF"/>
    <w:rsid w:val="00B766E3"/>
    <w:rsid w:val="00B8109C"/>
    <w:rsid w:val="00B814D3"/>
    <w:rsid w:val="00B81A98"/>
    <w:rsid w:val="00B82A4A"/>
    <w:rsid w:val="00B952BA"/>
    <w:rsid w:val="00B960C8"/>
    <w:rsid w:val="00B9624D"/>
    <w:rsid w:val="00B972BF"/>
    <w:rsid w:val="00BA0FB1"/>
    <w:rsid w:val="00BA13C9"/>
    <w:rsid w:val="00BA639F"/>
    <w:rsid w:val="00BA7B2A"/>
    <w:rsid w:val="00BB0463"/>
    <w:rsid w:val="00BB0DBE"/>
    <w:rsid w:val="00BC027E"/>
    <w:rsid w:val="00BC1095"/>
    <w:rsid w:val="00BC44FD"/>
    <w:rsid w:val="00BC7723"/>
    <w:rsid w:val="00BD0459"/>
    <w:rsid w:val="00BD0C9B"/>
    <w:rsid w:val="00BD16DA"/>
    <w:rsid w:val="00BD6507"/>
    <w:rsid w:val="00BD7E75"/>
    <w:rsid w:val="00BE0184"/>
    <w:rsid w:val="00BE0704"/>
    <w:rsid w:val="00BE20DF"/>
    <w:rsid w:val="00BE6486"/>
    <w:rsid w:val="00BF1766"/>
    <w:rsid w:val="00BF64C3"/>
    <w:rsid w:val="00BF6DC1"/>
    <w:rsid w:val="00C00F04"/>
    <w:rsid w:val="00C06FEA"/>
    <w:rsid w:val="00C07411"/>
    <w:rsid w:val="00C1236C"/>
    <w:rsid w:val="00C1333C"/>
    <w:rsid w:val="00C13A91"/>
    <w:rsid w:val="00C14EEB"/>
    <w:rsid w:val="00C2249E"/>
    <w:rsid w:val="00C249EB"/>
    <w:rsid w:val="00C25120"/>
    <w:rsid w:val="00C25400"/>
    <w:rsid w:val="00C255A3"/>
    <w:rsid w:val="00C26F77"/>
    <w:rsid w:val="00C27453"/>
    <w:rsid w:val="00C32543"/>
    <w:rsid w:val="00C34CE3"/>
    <w:rsid w:val="00C36289"/>
    <w:rsid w:val="00C37ACA"/>
    <w:rsid w:val="00C37B0E"/>
    <w:rsid w:val="00C37ED3"/>
    <w:rsid w:val="00C41293"/>
    <w:rsid w:val="00C44290"/>
    <w:rsid w:val="00C44736"/>
    <w:rsid w:val="00C46447"/>
    <w:rsid w:val="00C524BF"/>
    <w:rsid w:val="00C52DC6"/>
    <w:rsid w:val="00C56CD5"/>
    <w:rsid w:val="00C62F3D"/>
    <w:rsid w:val="00C80C15"/>
    <w:rsid w:val="00C82B7E"/>
    <w:rsid w:val="00C830EE"/>
    <w:rsid w:val="00C91E77"/>
    <w:rsid w:val="00C94765"/>
    <w:rsid w:val="00C94F04"/>
    <w:rsid w:val="00CA38CA"/>
    <w:rsid w:val="00CA40FB"/>
    <w:rsid w:val="00CA4B68"/>
    <w:rsid w:val="00CB2216"/>
    <w:rsid w:val="00CB2A66"/>
    <w:rsid w:val="00CB6726"/>
    <w:rsid w:val="00CB7E80"/>
    <w:rsid w:val="00CC494A"/>
    <w:rsid w:val="00CC55FC"/>
    <w:rsid w:val="00CC6AAB"/>
    <w:rsid w:val="00CC780D"/>
    <w:rsid w:val="00CD2B18"/>
    <w:rsid w:val="00CD2E0F"/>
    <w:rsid w:val="00CD6FA3"/>
    <w:rsid w:val="00CE58BC"/>
    <w:rsid w:val="00CE6A7F"/>
    <w:rsid w:val="00CF15EA"/>
    <w:rsid w:val="00CF4B89"/>
    <w:rsid w:val="00CF5BAD"/>
    <w:rsid w:val="00D04840"/>
    <w:rsid w:val="00D12B23"/>
    <w:rsid w:val="00D1691D"/>
    <w:rsid w:val="00D217DB"/>
    <w:rsid w:val="00D22066"/>
    <w:rsid w:val="00D2430E"/>
    <w:rsid w:val="00D247E9"/>
    <w:rsid w:val="00D25FFF"/>
    <w:rsid w:val="00D27DF8"/>
    <w:rsid w:val="00D303D0"/>
    <w:rsid w:val="00D31F44"/>
    <w:rsid w:val="00D350DC"/>
    <w:rsid w:val="00D4027B"/>
    <w:rsid w:val="00D40C71"/>
    <w:rsid w:val="00D4137A"/>
    <w:rsid w:val="00D41B82"/>
    <w:rsid w:val="00D430AB"/>
    <w:rsid w:val="00D43399"/>
    <w:rsid w:val="00D445A2"/>
    <w:rsid w:val="00D504F2"/>
    <w:rsid w:val="00D52240"/>
    <w:rsid w:val="00D531A7"/>
    <w:rsid w:val="00D576EE"/>
    <w:rsid w:val="00D60422"/>
    <w:rsid w:val="00D60522"/>
    <w:rsid w:val="00D60BB6"/>
    <w:rsid w:val="00D62C7A"/>
    <w:rsid w:val="00D63885"/>
    <w:rsid w:val="00D71C97"/>
    <w:rsid w:val="00D73791"/>
    <w:rsid w:val="00D75F78"/>
    <w:rsid w:val="00D912DB"/>
    <w:rsid w:val="00D93CD3"/>
    <w:rsid w:val="00DA26C7"/>
    <w:rsid w:val="00DA28A4"/>
    <w:rsid w:val="00DA64AB"/>
    <w:rsid w:val="00DA70A1"/>
    <w:rsid w:val="00DB067E"/>
    <w:rsid w:val="00DB0F29"/>
    <w:rsid w:val="00DB1AED"/>
    <w:rsid w:val="00DB2722"/>
    <w:rsid w:val="00DB551B"/>
    <w:rsid w:val="00DC282D"/>
    <w:rsid w:val="00DC3623"/>
    <w:rsid w:val="00DC4FD7"/>
    <w:rsid w:val="00DC5ECA"/>
    <w:rsid w:val="00DC6944"/>
    <w:rsid w:val="00DD0C82"/>
    <w:rsid w:val="00DD1E1C"/>
    <w:rsid w:val="00DD253E"/>
    <w:rsid w:val="00DD3958"/>
    <w:rsid w:val="00DD3F5B"/>
    <w:rsid w:val="00DD519A"/>
    <w:rsid w:val="00DD520F"/>
    <w:rsid w:val="00DD7613"/>
    <w:rsid w:val="00DE14CC"/>
    <w:rsid w:val="00DE26C5"/>
    <w:rsid w:val="00DE4CB5"/>
    <w:rsid w:val="00DE5A56"/>
    <w:rsid w:val="00DF03AA"/>
    <w:rsid w:val="00DF2452"/>
    <w:rsid w:val="00E02F6F"/>
    <w:rsid w:val="00E03508"/>
    <w:rsid w:val="00E04A03"/>
    <w:rsid w:val="00E15783"/>
    <w:rsid w:val="00E16A73"/>
    <w:rsid w:val="00E17B7E"/>
    <w:rsid w:val="00E17FF8"/>
    <w:rsid w:val="00E220A1"/>
    <w:rsid w:val="00E2582A"/>
    <w:rsid w:val="00E30C5D"/>
    <w:rsid w:val="00E318F1"/>
    <w:rsid w:val="00E32CAE"/>
    <w:rsid w:val="00E3441F"/>
    <w:rsid w:val="00E34F12"/>
    <w:rsid w:val="00E4074B"/>
    <w:rsid w:val="00E40E69"/>
    <w:rsid w:val="00E44720"/>
    <w:rsid w:val="00E47C8B"/>
    <w:rsid w:val="00E53EEB"/>
    <w:rsid w:val="00E558C7"/>
    <w:rsid w:val="00E60337"/>
    <w:rsid w:val="00E646B7"/>
    <w:rsid w:val="00E66D75"/>
    <w:rsid w:val="00E67950"/>
    <w:rsid w:val="00E717E7"/>
    <w:rsid w:val="00E77238"/>
    <w:rsid w:val="00E806FC"/>
    <w:rsid w:val="00E80A82"/>
    <w:rsid w:val="00E8345C"/>
    <w:rsid w:val="00E863DE"/>
    <w:rsid w:val="00E867AB"/>
    <w:rsid w:val="00E90FB8"/>
    <w:rsid w:val="00E967AF"/>
    <w:rsid w:val="00EA1C9A"/>
    <w:rsid w:val="00EA3A20"/>
    <w:rsid w:val="00EA7FAC"/>
    <w:rsid w:val="00EB38F5"/>
    <w:rsid w:val="00EB588A"/>
    <w:rsid w:val="00EB5DBF"/>
    <w:rsid w:val="00EB7A19"/>
    <w:rsid w:val="00EC100D"/>
    <w:rsid w:val="00EC2CBA"/>
    <w:rsid w:val="00EC2E0E"/>
    <w:rsid w:val="00EC4066"/>
    <w:rsid w:val="00EC6F45"/>
    <w:rsid w:val="00ED0CD0"/>
    <w:rsid w:val="00EE1E20"/>
    <w:rsid w:val="00EE2804"/>
    <w:rsid w:val="00EE2C8F"/>
    <w:rsid w:val="00EE45DB"/>
    <w:rsid w:val="00EE5E17"/>
    <w:rsid w:val="00EF7CD6"/>
    <w:rsid w:val="00F039AD"/>
    <w:rsid w:val="00F03B86"/>
    <w:rsid w:val="00F071FD"/>
    <w:rsid w:val="00F112CF"/>
    <w:rsid w:val="00F147BD"/>
    <w:rsid w:val="00F147C4"/>
    <w:rsid w:val="00F16223"/>
    <w:rsid w:val="00F16C06"/>
    <w:rsid w:val="00F16DFB"/>
    <w:rsid w:val="00F223CD"/>
    <w:rsid w:val="00F271E4"/>
    <w:rsid w:val="00F34B59"/>
    <w:rsid w:val="00F36F8E"/>
    <w:rsid w:val="00F41B89"/>
    <w:rsid w:val="00F43DB2"/>
    <w:rsid w:val="00F45AD5"/>
    <w:rsid w:val="00F47F84"/>
    <w:rsid w:val="00F5681D"/>
    <w:rsid w:val="00F57E81"/>
    <w:rsid w:val="00F61DEA"/>
    <w:rsid w:val="00F6374B"/>
    <w:rsid w:val="00F63AB0"/>
    <w:rsid w:val="00F64209"/>
    <w:rsid w:val="00F6430B"/>
    <w:rsid w:val="00F668A2"/>
    <w:rsid w:val="00F70306"/>
    <w:rsid w:val="00F71937"/>
    <w:rsid w:val="00F73581"/>
    <w:rsid w:val="00F74753"/>
    <w:rsid w:val="00F76973"/>
    <w:rsid w:val="00F86384"/>
    <w:rsid w:val="00F8712E"/>
    <w:rsid w:val="00F914F7"/>
    <w:rsid w:val="00F9209B"/>
    <w:rsid w:val="00F92F31"/>
    <w:rsid w:val="00F93C75"/>
    <w:rsid w:val="00F95468"/>
    <w:rsid w:val="00FA08B9"/>
    <w:rsid w:val="00FA1C43"/>
    <w:rsid w:val="00FA4D3F"/>
    <w:rsid w:val="00FA6674"/>
    <w:rsid w:val="00FB01B0"/>
    <w:rsid w:val="00FB03CC"/>
    <w:rsid w:val="00FC2575"/>
    <w:rsid w:val="00FC3556"/>
    <w:rsid w:val="00FC4C2A"/>
    <w:rsid w:val="00FC51FE"/>
    <w:rsid w:val="00FC5BFC"/>
    <w:rsid w:val="00FD0C2B"/>
    <w:rsid w:val="00FD1608"/>
    <w:rsid w:val="00FE0210"/>
    <w:rsid w:val="00FE31E8"/>
    <w:rsid w:val="00FE58AC"/>
    <w:rsid w:val="00FE6EF5"/>
    <w:rsid w:val="00FE72EB"/>
    <w:rsid w:val="00FF29BE"/>
    <w:rsid w:val="00FF2B86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E37A34"/>
  <w15:docId w15:val="{EA41DC16-1FDE-4B7D-A0E7-21C5132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073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1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7FF8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4F1073"/>
    <w:pPr>
      <w:ind w:left="720"/>
    </w:pPr>
  </w:style>
  <w:style w:type="paragraph" w:customStyle="1" w:styleId="Default">
    <w:name w:val="Default"/>
    <w:uiPriority w:val="99"/>
    <w:rsid w:val="004F10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hu-HU"/>
    </w:rPr>
  </w:style>
  <w:style w:type="paragraph" w:styleId="Kopfzeile">
    <w:name w:val="header"/>
    <w:basedOn w:val="Standard"/>
    <w:link w:val="KopfzeileZchn"/>
    <w:uiPriority w:val="99"/>
    <w:rsid w:val="009A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9A7BAA"/>
    <w:rPr>
      <w:rFonts w:ascii="Calibri" w:hAnsi="Calibri" w:cs="Calibri"/>
      <w:lang w:val="en-GB"/>
    </w:rPr>
  </w:style>
  <w:style w:type="paragraph" w:styleId="Fuzeile">
    <w:name w:val="footer"/>
    <w:basedOn w:val="Standard"/>
    <w:link w:val="FuzeileZchn"/>
    <w:uiPriority w:val="99"/>
    <w:rsid w:val="009A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9A7BAA"/>
    <w:rPr>
      <w:rFonts w:ascii="Calibri" w:hAnsi="Calibri" w:cs="Calibri"/>
      <w:lang w:val="en-GB"/>
    </w:rPr>
  </w:style>
  <w:style w:type="character" w:styleId="Hyperlink">
    <w:name w:val="Hyperlink"/>
    <w:uiPriority w:val="99"/>
    <w:unhideWhenUsed/>
    <w:rsid w:val="008A3A4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7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uiPriority w:val="59"/>
    <w:rsid w:val="0041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5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560"/>
    <w:rPr>
      <w:rFonts w:cs="Calibri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560"/>
    <w:rPr>
      <w:rFonts w:cs="Calibri"/>
      <w:b/>
      <w:bCs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61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eenq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enq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Application%20for%20Membershi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Membership.dot</Template>
  <TotalTime>0</TotalTime>
  <Pages>2</Pages>
  <Words>572</Words>
  <Characters>3194</Characters>
  <Application>Microsoft Office Word</Application>
  <DocSecurity>0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Mieczysław W</vt:lpstr>
      <vt:lpstr>Mieczysław W</vt:lpstr>
      <vt:lpstr>Mieczysław W</vt:lpstr>
      <vt:lpstr>Mieczysław W</vt:lpstr>
    </vt:vector>
  </TitlesOfParts>
  <Company/>
  <LinksUpToDate>false</LinksUpToDate>
  <CharactersWithSpaces>3759</CharactersWithSpaces>
  <SharedDoc>false</SharedDoc>
  <HLinks>
    <vt:vector size="18" baseType="variant">
      <vt:variant>
        <vt:i4>7798898</vt:i4>
      </vt:variant>
      <vt:variant>
        <vt:i4>6</vt:i4>
      </vt:variant>
      <vt:variant>
        <vt:i4>0</vt:i4>
      </vt:variant>
      <vt:variant>
        <vt:i4>5</vt:i4>
      </vt:variant>
      <vt:variant>
        <vt:lpwstr>http://iqaa.kz/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mailto:skalanova@mail.ru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mailto:nkaoko@mail.ru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Mieczysław W</dc:title>
  <dc:creator>Пользователь Windows</dc:creator>
  <cp:lastModifiedBy>Raphaela Forst</cp:lastModifiedBy>
  <cp:revision>4</cp:revision>
  <cp:lastPrinted>2016-04-19T11:50:00Z</cp:lastPrinted>
  <dcterms:created xsi:type="dcterms:W3CDTF">2018-03-12T13:09:00Z</dcterms:created>
  <dcterms:modified xsi:type="dcterms:W3CDTF">2019-08-02T12:08:00Z</dcterms:modified>
</cp:coreProperties>
</file>